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EF31" w14:textId="79B4DE2F" w:rsidR="00074F10" w:rsidRPr="00074F10" w:rsidRDefault="008F2D11" w:rsidP="00074F10">
      <w:pPr>
        <w:pStyle w:val="AppendixH1"/>
      </w:pPr>
      <w:bookmarkStart w:id="0" w:name="_Ref76983058"/>
      <w:bookmarkStart w:id="1" w:name="_Ref76984185"/>
      <w:bookmarkStart w:id="2" w:name="_Ref76984197"/>
      <w:bookmarkStart w:id="3" w:name="_Ref76984212"/>
      <w:bookmarkStart w:id="4" w:name="_Toc77068000"/>
      <w:r w:rsidRPr="003738B0">
        <w:t>Qualifications And Responsibilities Of Elders</w:t>
      </w:r>
      <w:bookmarkEnd w:id="0"/>
      <w:bookmarkEnd w:id="1"/>
      <w:bookmarkEnd w:id="2"/>
      <w:bookmarkEnd w:id="3"/>
      <w:bookmarkEnd w:id="4"/>
      <w:r w:rsidR="008028D6">
        <w:t xml:space="preserve"> 202</w:t>
      </w:r>
      <w:r w:rsidR="00EC6687">
        <w:t>5</w:t>
      </w:r>
      <w:r w:rsidR="00074F10">
        <w:t xml:space="preserve">                                      </w:t>
      </w:r>
      <w:r w:rsidR="00074F10" w:rsidRPr="00074F10">
        <w:rPr>
          <w:sz w:val="22"/>
          <w:szCs w:val="22"/>
        </w:rPr>
        <w:t>(</w:t>
      </w:r>
      <w:r w:rsidR="00074F10">
        <w:rPr>
          <w:sz w:val="22"/>
          <w:szCs w:val="22"/>
        </w:rPr>
        <w:t xml:space="preserve">Appendix A </w:t>
      </w:r>
      <w:r w:rsidR="00074F10" w:rsidRPr="00074F10">
        <w:rPr>
          <w:sz w:val="22"/>
          <w:szCs w:val="22"/>
        </w:rPr>
        <w:t xml:space="preserve">Governance Manual </w:t>
      </w:r>
      <w:r w:rsidR="00EC6687">
        <w:rPr>
          <w:sz w:val="22"/>
          <w:szCs w:val="22"/>
        </w:rPr>
        <w:t>8-26-24</w:t>
      </w:r>
      <w:r w:rsidR="00074F10" w:rsidRPr="00074F10">
        <w:rPr>
          <w:sz w:val="22"/>
          <w:szCs w:val="22"/>
        </w:rPr>
        <w:t>)</w:t>
      </w:r>
    </w:p>
    <w:p w14:paraId="0957C0CF" w14:textId="77777777" w:rsidR="008F2D11" w:rsidRDefault="008F2D11" w:rsidP="008F2D11">
      <w:r>
        <w:t>HP Pres’ elders are nominated by the congregation and undergo a robust screening and evaluation process by the Officer Nominating Committee before being elected by a congregational vote. “Elders are given authority and responsibility, along with pastors, to oversee the spiritual health of the congregation…governing and guiding its mission for Christ in the world” (ECO Polity 1.0603 &amp; 2.02).</w:t>
      </w:r>
    </w:p>
    <w:p w14:paraId="068C6C51" w14:textId="77777777" w:rsidR="008F2D11" w:rsidRDefault="008F2D11" w:rsidP="008F2D11">
      <w:pPr>
        <w:pStyle w:val="AppendixH3"/>
      </w:pPr>
      <w:r>
        <w:t>Elder Qualifications</w:t>
      </w:r>
    </w:p>
    <w:p w14:paraId="54240BDB" w14:textId="77777777" w:rsidR="008F2D11" w:rsidRPr="004A7C73" w:rsidRDefault="008F2D11" w:rsidP="008F2D11">
      <w:pPr>
        <w:pStyle w:val="ListParagraph"/>
        <w:numPr>
          <w:ilvl w:val="0"/>
          <w:numId w:val="3"/>
        </w:numPr>
      </w:pPr>
      <w:r w:rsidRPr="00AF31BE">
        <w:rPr>
          <w:rStyle w:val="Strong"/>
        </w:rPr>
        <w:t>Active Covenant Partner</w:t>
      </w:r>
      <w:r w:rsidRPr="004A7C73">
        <w:t xml:space="preserve"> of HP Pres for three years or more including a demonstrated commitment to worship, community, mission and financial support (Acts 2:42)</w:t>
      </w:r>
    </w:p>
    <w:p w14:paraId="05E7C5C0" w14:textId="77777777" w:rsidR="008F2D11" w:rsidRPr="004A7C73" w:rsidRDefault="008F2D11" w:rsidP="008F2D11">
      <w:pPr>
        <w:pStyle w:val="ListParagraph"/>
        <w:numPr>
          <w:ilvl w:val="0"/>
          <w:numId w:val="3"/>
        </w:numPr>
      </w:pPr>
      <w:r w:rsidRPr="00AF31BE">
        <w:rPr>
          <w:rStyle w:val="Strong"/>
        </w:rPr>
        <w:t>A mature and growing relationship with Jesus</w:t>
      </w:r>
      <w:r w:rsidRPr="004A7C73">
        <w:t xml:space="preserve"> Christ (1 Pet. 5:1-3, 1 Tim. 4:16, 2 Pet. 1:3-11)</w:t>
      </w:r>
    </w:p>
    <w:p w14:paraId="279A0D86" w14:textId="77777777" w:rsidR="008F2D11" w:rsidRPr="004A7C73" w:rsidRDefault="008F2D11" w:rsidP="008F2D11">
      <w:pPr>
        <w:pStyle w:val="ListParagraph"/>
        <w:numPr>
          <w:ilvl w:val="0"/>
          <w:numId w:val="3"/>
        </w:numPr>
      </w:pPr>
      <w:r w:rsidRPr="00AF31BE">
        <w:rPr>
          <w:rStyle w:val="Strong"/>
        </w:rPr>
        <w:t>Highly regarded</w:t>
      </w:r>
      <w:r w:rsidRPr="004A7C73">
        <w:t xml:space="preserve"> by those inside &amp; outside of the church for the </w:t>
      </w:r>
      <w:r w:rsidRPr="00AF31BE">
        <w:rPr>
          <w:rStyle w:val="Strong"/>
        </w:rPr>
        <w:t>character</w:t>
      </w:r>
      <w:r w:rsidRPr="004A7C73">
        <w:t xml:space="preserve"> traits described in 1 Tim. 3:1-7 and Tit. 1:5-9, including:</w:t>
      </w:r>
    </w:p>
    <w:p w14:paraId="5C059F0D" w14:textId="77777777" w:rsidR="008F2D11" w:rsidRPr="004A7C73" w:rsidRDefault="008F2D11" w:rsidP="008F2D11">
      <w:pPr>
        <w:pStyle w:val="ListParagraph"/>
        <w:numPr>
          <w:ilvl w:val="1"/>
          <w:numId w:val="3"/>
        </w:numPr>
      </w:pPr>
      <w:r w:rsidRPr="004A7C73">
        <w:t>An “above reproach” lifestyle free from patterns of sin</w:t>
      </w:r>
    </w:p>
    <w:p w14:paraId="5EB3999A" w14:textId="77777777" w:rsidR="008F2D11" w:rsidRPr="004A7C73" w:rsidRDefault="008F2D11" w:rsidP="008F2D11">
      <w:pPr>
        <w:pStyle w:val="ListParagraph"/>
        <w:numPr>
          <w:ilvl w:val="1"/>
          <w:numId w:val="3"/>
        </w:numPr>
      </w:pPr>
      <w:r w:rsidRPr="004A7C73">
        <w:t>Sound judgment including tempered emotions and the ability to keep confidence</w:t>
      </w:r>
    </w:p>
    <w:p w14:paraId="2B1887A8" w14:textId="77777777" w:rsidR="008F2D11" w:rsidRPr="004A7C73" w:rsidRDefault="008F2D11" w:rsidP="008F2D11">
      <w:pPr>
        <w:pStyle w:val="ListParagraph"/>
        <w:numPr>
          <w:ilvl w:val="1"/>
          <w:numId w:val="3"/>
        </w:numPr>
      </w:pPr>
      <w:r w:rsidRPr="004A7C73">
        <w:t>Ability to listen well to others and to submit preferences to the good of the whole</w:t>
      </w:r>
    </w:p>
    <w:p w14:paraId="67190248" w14:textId="77777777" w:rsidR="008F2D11" w:rsidRPr="004A7C73" w:rsidRDefault="008F2D11" w:rsidP="008F2D11">
      <w:pPr>
        <w:pStyle w:val="ListParagraph"/>
        <w:numPr>
          <w:ilvl w:val="1"/>
          <w:numId w:val="3"/>
        </w:numPr>
      </w:pPr>
      <w:r w:rsidRPr="004A7C73">
        <w:t>Devotion to spouse (if married) with a healthy family life</w:t>
      </w:r>
    </w:p>
    <w:p w14:paraId="45798495" w14:textId="77777777" w:rsidR="008F2D11" w:rsidRPr="004A7C73" w:rsidRDefault="008F2D11" w:rsidP="008F2D11">
      <w:pPr>
        <w:pStyle w:val="ListParagraph"/>
        <w:numPr>
          <w:ilvl w:val="0"/>
          <w:numId w:val="3"/>
        </w:numPr>
      </w:pPr>
      <w:r w:rsidRPr="00AF31BE">
        <w:rPr>
          <w:rStyle w:val="Strong"/>
        </w:rPr>
        <w:t>Familiarity with and commitment to God’s Word</w:t>
      </w:r>
      <w:r w:rsidRPr="004A7C73">
        <w:t xml:space="preserve"> and the ECO Essential Tenets (2 Tim. 2:2)</w:t>
      </w:r>
    </w:p>
    <w:p w14:paraId="61E02EB4" w14:textId="77777777" w:rsidR="008F2D11" w:rsidRPr="004A7C73" w:rsidRDefault="008F2D11" w:rsidP="008F2D11">
      <w:pPr>
        <w:pStyle w:val="ListParagraph"/>
        <w:numPr>
          <w:ilvl w:val="0"/>
          <w:numId w:val="3"/>
        </w:numPr>
      </w:pPr>
      <w:r w:rsidRPr="00AF31BE">
        <w:rPr>
          <w:rStyle w:val="Strong"/>
        </w:rPr>
        <w:t>Ability to communicate Biblical teaching</w:t>
      </w:r>
      <w:r w:rsidRPr="004A7C73">
        <w:t xml:space="preserve"> in a winsome &amp; non-argumentative way (Tit. 1:9)</w:t>
      </w:r>
    </w:p>
    <w:p w14:paraId="706CA2C7" w14:textId="77777777" w:rsidR="008F2D11" w:rsidRPr="004A7C73" w:rsidRDefault="008F2D11" w:rsidP="008F2D11">
      <w:pPr>
        <w:pStyle w:val="ListParagraph"/>
        <w:numPr>
          <w:ilvl w:val="0"/>
          <w:numId w:val="3"/>
        </w:numPr>
      </w:pPr>
      <w:r w:rsidRPr="00AF31BE">
        <w:rPr>
          <w:rStyle w:val="Strong"/>
        </w:rPr>
        <w:t>Ability to engage in strategic thinking</w:t>
      </w:r>
      <w:r w:rsidRPr="004A7C73">
        <w:t>, visioning, and anticipatory leadership (Rom. 12:8)</w:t>
      </w:r>
    </w:p>
    <w:p w14:paraId="12ADA202" w14:textId="77777777" w:rsidR="008F2D11" w:rsidRPr="004A7C73" w:rsidRDefault="008F2D11" w:rsidP="008F2D11">
      <w:pPr>
        <w:pStyle w:val="ListParagraph"/>
        <w:numPr>
          <w:ilvl w:val="0"/>
          <w:numId w:val="3"/>
        </w:numPr>
      </w:pPr>
      <w:r w:rsidRPr="00AF31BE">
        <w:rPr>
          <w:rStyle w:val="Strong"/>
        </w:rPr>
        <w:t>Faith and devotion to intercede</w:t>
      </w:r>
      <w:r w:rsidRPr="004A7C73">
        <w:t xml:space="preserve"> for the church in prayer (James 5:14, Acts 6:2-4)</w:t>
      </w:r>
    </w:p>
    <w:p w14:paraId="2A2CE7FE" w14:textId="77777777" w:rsidR="008F2D11" w:rsidRDefault="008F2D11" w:rsidP="008F2D11">
      <w:pPr>
        <w:pStyle w:val="ListParagraph"/>
        <w:numPr>
          <w:ilvl w:val="0"/>
          <w:numId w:val="3"/>
        </w:numPr>
      </w:pPr>
      <w:r w:rsidRPr="00AF31BE">
        <w:rPr>
          <w:rStyle w:val="Strong"/>
        </w:rPr>
        <w:t>A sense of calling</w:t>
      </w:r>
      <w:r w:rsidRPr="004A7C73">
        <w:t xml:space="preserve"> based on both personal </w:t>
      </w:r>
      <w:proofErr w:type="gramStart"/>
      <w:r w:rsidRPr="004A7C73">
        <w:t>desire</w:t>
      </w:r>
      <w:proofErr w:type="gramEnd"/>
      <w:r w:rsidRPr="004A7C73">
        <w:t xml:space="preserve"> to serve and the affirmation of others</w:t>
      </w:r>
    </w:p>
    <w:p w14:paraId="17CCB6C5" w14:textId="77777777" w:rsidR="008F2D11" w:rsidRDefault="008F2D11" w:rsidP="008F2D11">
      <w:pPr>
        <w:pStyle w:val="AppendixH3"/>
      </w:pPr>
      <w:r>
        <w:t>Elder Responsibilities</w:t>
      </w:r>
    </w:p>
    <w:p w14:paraId="238C5F96" w14:textId="77777777" w:rsidR="008F2D11" w:rsidRPr="004A7C73" w:rsidRDefault="008F2D11" w:rsidP="008F2D11">
      <w:pPr>
        <w:pStyle w:val="ListParagraph"/>
        <w:numPr>
          <w:ilvl w:val="0"/>
          <w:numId w:val="4"/>
        </w:numPr>
      </w:pPr>
      <w:r w:rsidRPr="00AF31BE">
        <w:rPr>
          <w:rStyle w:val="Strong"/>
        </w:rPr>
        <w:t>Shepherding Responsibility (Vine Work)</w:t>
      </w:r>
      <w:r>
        <w:br/>
      </w:r>
      <w:r w:rsidRPr="004A7C73">
        <w:t>As the spiritual shepherds of the church, elders disciple and evangelize others through organic relationships and specific ministries, such as:</w:t>
      </w:r>
    </w:p>
    <w:p w14:paraId="5B3BC3EC" w14:textId="77777777" w:rsidR="008F2D11" w:rsidRPr="004A7C73" w:rsidRDefault="008F2D11" w:rsidP="008F2D11">
      <w:pPr>
        <w:pStyle w:val="ListParagraph"/>
        <w:numPr>
          <w:ilvl w:val="1"/>
          <w:numId w:val="4"/>
        </w:numPr>
      </w:pPr>
      <w:r w:rsidRPr="004A7C73">
        <w:t>Leading a small group or teaching a class</w:t>
      </w:r>
    </w:p>
    <w:p w14:paraId="1ED82B0C" w14:textId="77777777" w:rsidR="008F2D11" w:rsidRPr="004A7C73" w:rsidRDefault="008F2D11" w:rsidP="008F2D11">
      <w:pPr>
        <w:pStyle w:val="ListParagraph"/>
        <w:numPr>
          <w:ilvl w:val="1"/>
          <w:numId w:val="4"/>
        </w:numPr>
      </w:pPr>
      <w:r w:rsidRPr="004A7C73">
        <w:t>Discipling new believers or future leaders</w:t>
      </w:r>
    </w:p>
    <w:p w14:paraId="65F83DEE" w14:textId="77777777" w:rsidR="008F2D11" w:rsidRPr="004A7C73" w:rsidRDefault="008F2D11" w:rsidP="008F2D11">
      <w:pPr>
        <w:pStyle w:val="ListParagraph"/>
        <w:numPr>
          <w:ilvl w:val="1"/>
          <w:numId w:val="4"/>
        </w:numPr>
      </w:pPr>
      <w:r w:rsidRPr="004A7C73">
        <w:t>Extending hospitality to neighbors and seekers</w:t>
      </w:r>
    </w:p>
    <w:p w14:paraId="7F6CB3BE" w14:textId="77777777" w:rsidR="008F2D11" w:rsidRPr="004A7C73" w:rsidRDefault="008F2D11" w:rsidP="008F2D11">
      <w:pPr>
        <w:pStyle w:val="ListParagraph"/>
        <w:numPr>
          <w:ilvl w:val="0"/>
          <w:numId w:val="4"/>
        </w:numPr>
      </w:pPr>
      <w:r w:rsidRPr="00AF31BE">
        <w:rPr>
          <w:rStyle w:val="Strong"/>
        </w:rPr>
        <w:t>Governance Responsibility (Trellis Work)</w:t>
      </w:r>
      <w:r>
        <w:br/>
      </w:r>
      <w:r w:rsidRPr="004A7C73">
        <w:t>When gathered monthly as a Session, elders govern the church through:</w:t>
      </w:r>
    </w:p>
    <w:p w14:paraId="08386987" w14:textId="77777777" w:rsidR="008F2D11" w:rsidRPr="004A7C73" w:rsidRDefault="008F2D11" w:rsidP="008F2D11">
      <w:pPr>
        <w:pStyle w:val="ListParagraph"/>
        <w:numPr>
          <w:ilvl w:val="1"/>
          <w:numId w:val="4"/>
        </w:numPr>
      </w:pPr>
      <w:r w:rsidRPr="004A7C73">
        <w:t>Strategic Planning &amp; Visioning</w:t>
      </w:r>
    </w:p>
    <w:p w14:paraId="773509ED" w14:textId="77777777" w:rsidR="008F2D11" w:rsidRPr="004A7C73" w:rsidRDefault="008F2D11" w:rsidP="008F2D11">
      <w:pPr>
        <w:pStyle w:val="ListParagraph"/>
        <w:numPr>
          <w:ilvl w:val="1"/>
          <w:numId w:val="4"/>
        </w:numPr>
      </w:pPr>
      <w:r w:rsidRPr="004A7C73">
        <w:lastRenderedPageBreak/>
        <w:t>Determining and Monitoring Annual Goals and Policies</w:t>
      </w:r>
    </w:p>
    <w:p w14:paraId="48CAB78B" w14:textId="77777777" w:rsidR="008F2D11" w:rsidRDefault="008F2D11" w:rsidP="008F2D11">
      <w:pPr>
        <w:pStyle w:val="ListParagraph"/>
        <w:numPr>
          <w:ilvl w:val="1"/>
          <w:numId w:val="4"/>
        </w:numPr>
      </w:pPr>
      <w:r w:rsidRPr="004A7C73">
        <w:t>Providing General Oversight, including Annual Budget Approval Additionally, many elders will serve on select Session committees or work teams.</w:t>
      </w:r>
    </w:p>
    <w:p w14:paraId="23F01F72" w14:textId="77777777" w:rsidR="008F2D11" w:rsidRPr="004A7C73" w:rsidRDefault="008F2D11" w:rsidP="008F2D11"/>
    <w:p w14:paraId="4DF32AFC" w14:textId="77777777" w:rsidR="008F2D11" w:rsidRDefault="008F2D11" w:rsidP="008F2D11">
      <w:pPr>
        <w:pStyle w:val="AppendixH3"/>
      </w:pPr>
      <w:r>
        <w:t>Time Commitment</w:t>
      </w:r>
    </w:p>
    <w:p w14:paraId="04C4E5D5" w14:textId="0EF1E93D" w:rsidR="008F2D11" w:rsidRPr="004A7C73" w:rsidRDefault="008F2D11" w:rsidP="008F2D11">
      <w:pPr>
        <w:pStyle w:val="ListParagraph"/>
        <w:numPr>
          <w:ilvl w:val="0"/>
          <w:numId w:val="5"/>
        </w:numPr>
      </w:pPr>
      <w:r w:rsidRPr="004A7C73">
        <w:t xml:space="preserve">Elders are elected for a </w:t>
      </w:r>
      <w:r w:rsidR="008028D6" w:rsidRPr="004A7C73">
        <w:t>four-year</w:t>
      </w:r>
      <w:r w:rsidRPr="004A7C73">
        <w:t xml:space="preserve"> term of service</w:t>
      </w:r>
    </w:p>
    <w:p w14:paraId="10B1DF85" w14:textId="77777777" w:rsidR="008F2D11" w:rsidRPr="004A7C73" w:rsidRDefault="008F2D11" w:rsidP="008F2D11">
      <w:pPr>
        <w:pStyle w:val="ListParagraph"/>
        <w:numPr>
          <w:ilvl w:val="0"/>
          <w:numId w:val="5"/>
        </w:numPr>
      </w:pPr>
      <w:r w:rsidRPr="004A7C73">
        <w:t xml:space="preserve">New elder training for 8 weeks (approx. 2 </w:t>
      </w:r>
      <w:proofErr w:type="spellStart"/>
      <w:r w:rsidRPr="004A7C73">
        <w:t>hrs</w:t>
      </w:r>
      <w:proofErr w:type="spellEnd"/>
      <w:r w:rsidRPr="004A7C73">
        <w:t xml:space="preserve"> per training)</w:t>
      </w:r>
    </w:p>
    <w:p w14:paraId="12D89B34" w14:textId="77777777" w:rsidR="008F2D11" w:rsidRPr="004A7C73" w:rsidRDefault="008F2D11" w:rsidP="008F2D11">
      <w:pPr>
        <w:pStyle w:val="ListParagraph"/>
        <w:numPr>
          <w:ilvl w:val="0"/>
          <w:numId w:val="5"/>
        </w:numPr>
      </w:pPr>
      <w:r w:rsidRPr="004A7C73">
        <w:t>Time to spiritually shepherd church members and seekers in the ways listed above</w:t>
      </w:r>
    </w:p>
    <w:p w14:paraId="1AC6E1F9" w14:textId="77777777" w:rsidR="008F2D11" w:rsidRPr="004A7C73" w:rsidRDefault="008F2D11" w:rsidP="008F2D11">
      <w:pPr>
        <w:pStyle w:val="ListParagraph"/>
        <w:numPr>
          <w:ilvl w:val="0"/>
          <w:numId w:val="5"/>
        </w:numPr>
      </w:pPr>
      <w:r w:rsidRPr="004A7C73">
        <w:t xml:space="preserve">Session meeting on the 4th Monday evening of the month (approx. 2 </w:t>
      </w:r>
      <w:proofErr w:type="spellStart"/>
      <w:r w:rsidRPr="004A7C73">
        <w:t>hrs</w:t>
      </w:r>
      <w:proofErr w:type="spellEnd"/>
      <w:r w:rsidRPr="004A7C73">
        <w:t>)</w:t>
      </w:r>
    </w:p>
    <w:p w14:paraId="5AD7DD41" w14:textId="77777777" w:rsidR="008F2D11" w:rsidRPr="004A7C73" w:rsidRDefault="008F2D11" w:rsidP="008F2D11">
      <w:pPr>
        <w:pStyle w:val="ListParagraph"/>
        <w:numPr>
          <w:ilvl w:val="0"/>
          <w:numId w:val="5"/>
        </w:numPr>
      </w:pPr>
      <w:r w:rsidRPr="004A7C73">
        <w:t>Session retreat over one weekend per year (typically in January)</w:t>
      </w:r>
    </w:p>
    <w:p w14:paraId="264FF19D" w14:textId="23846C9D" w:rsidR="008F2D11" w:rsidRDefault="008F2D11" w:rsidP="008F2D11">
      <w:pPr>
        <w:pStyle w:val="ListParagraph"/>
        <w:numPr>
          <w:ilvl w:val="0"/>
          <w:numId w:val="5"/>
        </w:numPr>
      </w:pPr>
      <w:r w:rsidRPr="004A7C73">
        <w:t>Committee and Session work teams typically require additional monthly hours</w:t>
      </w:r>
    </w:p>
    <w:p w14:paraId="17D01542" w14:textId="397AF636" w:rsidR="00690500" w:rsidRPr="004A7C73" w:rsidRDefault="00690500" w:rsidP="00690500">
      <w:pPr>
        <w:pStyle w:val="ListParagraph"/>
        <w:numPr>
          <w:ilvl w:val="0"/>
          <w:numId w:val="5"/>
        </w:numPr>
      </w:pPr>
      <w:r w:rsidRPr="004A7C73">
        <w:t>Regular</w:t>
      </w:r>
      <w:r>
        <w:t>l</w:t>
      </w:r>
      <w:r w:rsidRPr="004A7C73">
        <w:t>y administer the Sacrament of the Lord’s Supper</w:t>
      </w:r>
    </w:p>
    <w:p w14:paraId="2A479947" w14:textId="77777777" w:rsidR="00690500" w:rsidRPr="004A7C73" w:rsidRDefault="00690500" w:rsidP="00690500">
      <w:pPr>
        <w:pStyle w:val="ListParagraph"/>
      </w:pPr>
    </w:p>
    <w:sectPr w:rsidR="00690500" w:rsidRPr="004A7C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6F18" w14:textId="77777777" w:rsidR="008F2D11" w:rsidRDefault="008F2D11" w:rsidP="008F2D11">
      <w:pPr>
        <w:spacing w:line="240" w:lineRule="auto"/>
      </w:pPr>
      <w:r>
        <w:separator/>
      </w:r>
    </w:p>
  </w:endnote>
  <w:endnote w:type="continuationSeparator" w:id="0">
    <w:p w14:paraId="605AB570" w14:textId="77777777" w:rsidR="008F2D11" w:rsidRDefault="008F2D11" w:rsidP="008F2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Proxima Nova">
    <w:altName w:val="Tahoma"/>
    <w:charset w:val="00"/>
    <w:family w:val="auto"/>
    <w:pitch w:val="variable"/>
    <w:sig w:usb0="A00002EF" w:usb1="5000E0FB" w:usb2="00000000" w:usb3="00000000" w:csb0="0000019F" w:csb1="00000000"/>
  </w:font>
  <w:font w:name="Times New Roman (Body CS)">
    <w:altName w:val="Times New Roman"/>
    <w:charset w:val="00"/>
    <w:family w:val="roman"/>
    <w:pitch w:val="default"/>
  </w:font>
  <w:font w:name="Alt Gothic ATF Med">
    <w:altName w:val="Calibri"/>
    <w:panose1 w:val="00000000000000000000"/>
    <w:charset w:val="00"/>
    <w:family w:val="swiss"/>
    <w:notTrueType/>
    <w:pitch w:val="variable"/>
    <w:sig w:usb0="00000007" w:usb1="00000001" w:usb2="00000000" w:usb3="00000000" w:csb0="00000093" w:csb1="00000000"/>
  </w:font>
  <w:font w:name="Times New Roman (Headings CS)">
    <w:altName w:val="Times New Roman"/>
    <w:charset w:val="00"/>
    <w:family w:val="roman"/>
    <w:pitch w:val="default"/>
  </w:font>
  <w:font w:name="Abril Titling SemiCnd">
    <w:altName w:val="Calibri"/>
    <w:panose1 w:val="00000000000000000000"/>
    <w:charset w:val="00"/>
    <w:family w:val="modern"/>
    <w:notTrueType/>
    <w:pitch w:val="variable"/>
    <w:sig w:usb0="A00000AF" w:usb1="5000205B" w:usb2="00000000" w:usb3="00000000" w:csb0="00000093" w:csb1="00000000"/>
  </w:font>
  <w:font w:name="Proxima Nova Rg">
    <w:panose1 w:val="02000506030000020004"/>
    <w:charset w:val="00"/>
    <w:family w:val="auto"/>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0103" w14:textId="77777777" w:rsidR="008F2D11" w:rsidRDefault="008F2D11" w:rsidP="008F2D11">
      <w:pPr>
        <w:spacing w:line="240" w:lineRule="auto"/>
      </w:pPr>
      <w:r>
        <w:separator/>
      </w:r>
    </w:p>
  </w:footnote>
  <w:footnote w:type="continuationSeparator" w:id="0">
    <w:p w14:paraId="55C106DE" w14:textId="77777777" w:rsidR="008F2D11" w:rsidRDefault="008F2D11" w:rsidP="008F2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4C8" w14:textId="27D60223" w:rsidR="008028D6" w:rsidRDefault="00870E6F" w:rsidP="008028D6">
    <w:pPr>
      <w:pStyle w:val="Header"/>
      <w:jc w:val="center"/>
    </w:pPr>
    <w:r>
      <w:rPr>
        <w:noProof/>
      </w:rPr>
      <w:drawing>
        <wp:inline distT="0" distB="0" distL="0" distR="0" wp14:anchorId="581CD2ED" wp14:editId="79A4BA33">
          <wp:extent cx="2342195" cy="702310"/>
          <wp:effectExtent l="0" t="0" r="1270" b="2540"/>
          <wp:docPr id="67603978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39786" name="Picture 2"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4791" cy="7030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42C"/>
    <w:multiLevelType w:val="hybridMultilevel"/>
    <w:tmpl w:val="D99CE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728BD"/>
    <w:multiLevelType w:val="multilevel"/>
    <w:tmpl w:val="1D76A792"/>
    <w:lvl w:ilvl="0">
      <w:start w:val="1"/>
      <w:numFmt w:val="decimal"/>
      <w:pStyle w:val="Heading1"/>
      <w:lvlText w:val="Section %1"/>
      <w:lvlJc w:val="left"/>
      <w:pPr>
        <w:ind w:left="576" w:hanging="576"/>
      </w:pPr>
      <w:rPr>
        <w:rFonts w:hint="default"/>
      </w:rPr>
    </w:lvl>
    <w:lvl w:ilvl="1">
      <w:start w:val="1"/>
      <w:numFmt w:val="decimalZero"/>
      <w:pStyle w:val="Heading2"/>
      <w:lvlText w:val="%1.%2"/>
      <w:lvlJc w:val="left"/>
      <w:pPr>
        <w:ind w:left="864" w:hanging="864"/>
      </w:pPr>
      <w:rPr>
        <w:rFonts w:hint="default"/>
      </w:rPr>
    </w:lvl>
    <w:lvl w:ilvl="2">
      <w:start w:val="1"/>
      <w:numFmt w:val="none"/>
      <w:pStyle w:val="Heading3"/>
      <w:lvlText w:val=""/>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none"/>
      <w:pStyle w:val="Heading7"/>
      <w:lvlText w:val=""/>
      <w:lvlJc w:val="left"/>
      <w:pPr>
        <w:ind w:left="1296" w:hanging="1296"/>
      </w:pPr>
      <w:rPr>
        <w:rFonts w:hint="default"/>
      </w:rPr>
    </w:lvl>
    <w:lvl w:ilvl="7">
      <w:start w:val="1"/>
      <w:numFmt w:val="none"/>
      <w:pStyle w:val="Heading8"/>
      <w:lvlText w:val=""/>
      <w:lvlJc w:val="left"/>
      <w:pPr>
        <w:ind w:left="1440" w:hanging="1440"/>
      </w:pPr>
      <w:rPr>
        <w:rFonts w:hint="default"/>
      </w:rPr>
    </w:lvl>
    <w:lvl w:ilvl="8">
      <w:start w:val="1"/>
      <w:numFmt w:val="none"/>
      <w:pStyle w:val="Heading9"/>
      <w:lvlText w:val=""/>
      <w:lvlJc w:val="left"/>
      <w:pPr>
        <w:ind w:left="1584" w:hanging="1584"/>
      </w:pPr>
      <w:rPr>
        <w:rFonts w:hint="default"/>
      </w:rPr>
    </w:lvl>
  </w:abstractNum>
  <w:abstractNum w:abstractNumId="2" w15:restartNumberingAfterBreak="0">
    <w:nsid w:val="17125435"/>
    <w:multiLevelType w:val="hybridMultilevel"/>
    <w:tmpl w:val="96D8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648CA"/>
    <w:multiLevelType w:val="hybridMultilevel"/>
    <w:tmpl w:val="51AA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6581D"/>
    <w:multiLevelType w:val="multilevel"/>
    <w:tmpl w:val="34921C12"/>
    <w:lvl w:ilvl="0">
      <w:start w:val="1"/>
      <w:numFmt w:val="upperLetter"/>
      <w:lvlText w:val="Appendix %1"/>
      <w:lvlJc w:val="left"/>
      <w:pPr>
        <w:ind w:left="1728" w:hanging="1728"/>
      </w:pPr>
      <w:rPr>
        <w:rFonts w:hint="default"/>
      </w:rPr>
    </w:lvl>
    <w:lvl w:ilvl="1">
      <w:start w:val="1"/>
      <w:numFmt w:val="decimalZero"/>
      <w:lvlText w:val="%1.%2"/>
      <w:lvlJc w:val="left"/>
      <w:pPr>
        <w:ind w:left="864" w:hanging="864"/>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num w:numId="1" w16cid:durableId="592711468">
    <w:abstractNumId w:val="1"/>
  </w:num>
  <w:num w:numId="2" w16cid:durableId="389573965">
    <w:abstractNumId w:val="4"/>
  </w:num>
  <w:num w:numId="3" w16cid:durableId="1351102911">
    <w:abstractNumId w:val="2"/>
  </w:num>
  <w:num w:numId="4" w16cid:durableId="169024563">
    <w:abstractNumId w:val="0"/>
  </w:num>
  <w:num w:numId="5" w16cid:durableId="192040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11"/>
    <w:rsid w:val="00074F10"/>
    <w:rsid w:val="000D59E7"/>
    <w:rsid w:val="001373FD"/>
    <w:rsid w:val="001B63B5"/>
    <w:rsid w:val="00500597"/>
    <w:rsid w:val="00690500"/>
    <w:rsid w:val="008028D6"/>
    <w:rsid w:val="00870E6F"/>
    <w:rsid w:val="008F2D11"/>
    <w:rsid w:val="00AA5416"/>
    <w:rsid w:val="00B723D2"/>
    <w:rsid w:val="00E6124E"/>
    <w:rsid w:val="00EC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9267"/>
  <w15:chartTrackingRefBased/>
  <w15:docId w15:val="{4BA907EF-3180-43CF-B8CA-9088DB1F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11"/>
    <w:pPr>
      <w:spacing w:after="0" w:line="276" w:lineRule="auto"/>
    </w:pPr>
    <w:rPr>
      <w:rFonts w:ascii="Proxima Nova" w:eastAsiaTheme="minorEastAsia" w:hAnsi="Proxima Nova" w:cs="Times New Roman (Body CS)"/>
    </w:rPr>
  </w:style>
  <w:style w:type="paragraph" w:styleId="Heading1">
    <w:name w:val="heading 1"/>
    <w:basedOn w:val="Normal"/>
    <w:next w:val="Normal"/>
    <w:link w:val="Heading1Char"/>
    <w:autoRedefine/>
    <w:uiPriority w:val="9"/>
    <w:qFormat/>
    <w:rsid w:val="008F2D11"/>
    <w:pPr>
      <w:keepNext/>
      <w:keepLines/>
      <w:pageBreakBefore/>
      <w:numPr>
        <w:numId w:val="1"/>
      </w:numPr>
      <w:snapToGrid w:val="0"/>
      <w:spacing w:before="360"/>
      <w:outlineLvl w:val="0"/>
    </w:pPr>
    <w:rPr>
      <w:rFonts w:ascii="Alt Gothic ATF Med" w:eastAsiaTheme="majorEastAsia" w:hAnsi="Alt Gothic ATF Med" w:cs="Times New Roman (Headings CS)"/>
      <w:b/>
      <w:bCs/>
      <w:color w:val="3E5E6F"/>
      <w:sz w:val="40"/>
      <w:szCs w:val="28"/>
    </w:rPr>
  </w:style>
  <w:style w:type="paragraph" w:styleId="Heading2">
    <w:name w:val="heading 2"/>
    <w:basedOn w:val="Heading1"/>
    <w:next w:val="Normal"/>
    <w:link w:val="Heading2Char"/>
    <w:uiPriority w:val="9"/>
    <w:unhideWhenUsed/>
    <w:qFormat/>
    <w:rsid w:val="008F2D11"/>
    <w:pPr>
      <w:pageBreakBefore w:val="0"/>
      <w:numPr>
        <w:ilvl w:val="1"/>
      </w:numPr>
      <w:spacing w:before="400"/>
      <w:outlineLvl w:val="1"/>
    </w:pPr>
    <w:rPr>
      <w:rFonts w:ascii="Abril Titling SemiCnd" w:hAnsi="Abril Titling SemiCnd"/>
      <w:sz w:val="32"/>
      <w:szCs w:val="26"/>
    </w:rPr>
  </w:style>
  <w:style w:type="paragraph" w:styleId="Heading3">
    <w:name w:val="heading 3"/>
    <w:basedOn w:val="Heading2"/>
    <w:next w:val="Normal"/>
    <w:link w:val="Heading3Char"/>
    <w:uiPriority w:val="9"/>
    <w:unhideWhenUsed/>
    <w:qFormat/>
    <w:rsid w:val="008F2D11"/>
    <w:pPr>
      <w:numPr>
        <w:ilvl w:val="2"/>
      </w:numPr>
      <w:spacing w:before="200"/>
      <w:outlineLvl w:val="2"/>
    </w:pPr>
    <w:rPr>
      <w:bCs w:val="0"/>
      <w:i/>
      <w:color w:val="4D4D4F"/>
      <w:sz w:val="24"/>
    </w:rPr>
  </w:style>
  <w:style w:type="paragraph" w:styleId="Heading4">
    <w:name w:val="heading 4"/>
    <w:basedOn w:val="Heading3"/>
    <w:next w:val="Normal"/>
    <w:link w:val="Heading4Char"/>
    <w:uiPriority w:val="9"/>
    <w:unhideWhenUsed/>
    <w:qFormat/>
    <w:rsid w:val="008F2D11"/>
    <w:pPr>
      <w:numPr>
        <w:ilvl w:val="3"/>
      </w:numPr>
      <w:outlineLvl w:val="3"/>
    </w:pPr>
    <w:rPr>
      <w:rFonts w:ascii="Proxima Nova Rg" w:hAnsi="Proxima Nova Rg"/>
      <w:bCs/>
      <w:i w:val="0"/>
      <w:iCs/>
      <w:sz w:val="22"/>
      <w:u w:val="single"/>
    </w:rPr>
  </w:style>
  <w:style w:type="paragraph" w:styleId="Heading5">
    <w:name w:val="heading 5"/>
    <w:basedOn w:val="Heading4"/>
    <w:next w:val="Normal"/>
    <w:link w:val="Heading5Char"/>
    <w:uiPriority w:val="9"/>
    <w:unhideWhenUsed/>
    <w:qFormat/>
    <w:rsid w:val="008F2D11"/>
    <w:pPr>
      <w:numPr>
        <w:ilvl w:val="4"/>
      </w:numPr>
      <w:outlineLvl w:val="4"/>
    </w:pPr>
    <w:rPr>
      <w:rFonts w:ascii="Proxima Nova" w:hAnsi="Proxima Nova"/>
      <w:caps/>
      <w:sz w:val="20"/>
    </w:rPr>
  </w:style>
  <w:style w:type="paragraph" w:styleId="Heading6">
    <w:name w:val="heading 6"/>
    <w:basedOn w:val="Normal"/>
    <w:next w:val="Normal"/>
    <w:link w:val="Heading6Char"/>
    <w:uiPriority w:val="9"/>
    <w:semiHidden/>
    <w:unhideWhenUsed/>
    <w:rsid w:val="008F2D11"/>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F2D1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2D11"/>
    <w:pPr>
      <w:keepNext/>
      <w:keepLines/>
      <w:numPr>
        <w:ilvl w:val="7"/>
        <w:numId w:val="1"/>
      </w:numPr>
      <w:spacing w:before="200"/>
      <w:outlineLvl w:val="7"/>
    </w:pPr>
    <w:rPr>
      <w:rFonts w:asciiTheme="majorHAnsi" w:eastAsiaTheme="majorEastAsia" w:hAnsiTheme="majorHAnsi" w:cstheme="majorBidi"/>
      <w:color w:val="4472C4" w:themeColor="accent1"/>
      <w:szCs w:val="20"/>
    </w:rPr>
  </w:style>
  <w:style w:type="paragraph" w:styleId="Heading9">
    <w:name w:val="heading 9"/>
    <w:basedOn w:val="Normal"/>
    <w:next w:val="Normal"/>
    <w:link w:val="Heading9Char"/>
    <w:uiPriority w:val="9"/>
    <w:semiHidden/>
    <w:unhideWhenUsed/>
    <w:qFormat/>
    <w:rsid w:val="008F2D1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D11"/>
    <w:rPr>
      <w:rFonts w:ascii="Alt Gothic ATF Med" w:eastAsiaTheme="majorEastAsia" w:hAnsi="Alt Gothic ATF Med" w:cs="Times New Roman (Headings CS)"/>
      <w:b/>
      <w:bCs/>
      <w:color w:val="3E5E6F"/>
      <w:sz w:val="40"/>
      <w:szCs w:val="28"/>
    </w:rPr>
  </w:style>
  <w:style w:type="character" w:customStyle="1" w:styleId="Heading2Char">
    <w:name w:val="Heading 2 Char"/>
    <w:basedOn w:val="DefaultParagraphFont"/>
    <w:link w:val="Heading2"/>
    <w:uiPriority w:val="9"/>
    <w:rsid w:val="008F2D11"/>
    <w:rPr>
      <w:rFonts w:ascii="Abril Titling SemiCnd" w:eastAsiaTheme="majorEastAsia" w:hAnsi="Abril Titling SemiCnd" w:cs="Times New Roman (Headings CS)"/>
      <w:b/>
      <w:bCs/>
      <w:color w:val="3E5E6F"/>
      <w:sz w:val="32"/>
      <w:szCs w:val="26"/>
    </w:rPr>
  </w:style>
  <w:style w:type="character" w:customStyle="1" w:styleId="Heading3Char">
    <w:name w:val="Heading 3 Char"/>
    <w:basedOn w:val="DefaultParagraphFont"/>
    <w:link w:val="Heading3"/>
    <w:uiPriority w:val="9"/>
    <w:rsid w:val="008F2D11"/>
    <w:rPr>
      <w:rFonts w:ascii="Abril Titling SemiCnd" w:eastAsiaTheme="majorEastAsia" w:hAnsi="Abril Titling SemiCnd" w:cs="Times New Roman (Headings CS)"/>
      <w:b/>
      <w:i/>
      <w:color w:val="4D4D4F"/>
      <w:sz w:val="24"/>
      <w:szCs w:val="26"/>
    </w:rPr>
  </w:style>
  <w:style w:type="character" w:customStyle="1" w:styleId="Heading4Char">
    <w:name w:val="Heading 4 Char"/>
    <w:basedOn w:val="DefaultParagraphFont"/>
    <w:link w:val="Heading4"/>
    <w:uiPriority w:val="9"/>
    <w:rsid w:val="008F2D11"/>
    <w:rPr>
      <w:rFonts w:ascii="Proxima Nova Rg" w:eastAsiaTheme="majorEastAsia" w:hAnsi="Proxima Nova Rg" w:cs="Times New Roman (Headings CS)"/>
      <w:b/>
      <w:bCs/>
      <w:iCs/>
      <w:color w:val="4D4D4F"/>
      <w:szCs w:val="26"/>
      <w:u w:val="single"/>
    </w:rPr>
  </w:style>
  <w:style w:type="character" w:customStyle="1" w:styleId="Heading5Char">
    <w:name w:val="Heading 5 Char"/>
    <w:basedOn w:val="DefaultParagraphFont"/>
    <w:link w:val="Heading5"/>
    <w:uiPriority w:val="9"/>
    <w:rsid w:val="008F2D11"/>
    <w:rPr>
      <w:rFonts w:ascii="Proxima Nova" w:eastAsiaTheme="majorEastAsia" w:hAnsi="Proxima Nova" w:cs="Times New Roman (Headings CS)"/>
      <w:b/>
      <w:bCs/>
      <w:iCs/>
      <w:caps/>
      <w:color w:val="4D4D4F"/>
      <w:sz w:val="20"/>
      <w:szCs w:val="26"/>
      <w:u w:val="single"/>
    </w:rPr>
  </w:style>
  <w:style w:type="character" w:customStyle="1" w:styleId="Heading6Char">
    <w:name w:val="Heading 6 Char"/>
    <w:basedOn w:val="DefaultParagraphFont"/>
    <w:link w:val="Heading6"/>
    <w:uiPriority w:val="9"/>
    <w:semiHidden/>
    <w:rsid w:val="008F2D1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F2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2D11"/>
    <w:rPr>
      <w:rFonts w:asciiTheme="majorHAnsi" w:eastAsiaTheme="majorEastAsia" w:hAnsiTheme="majorHAnsi" w:cstheme="majorBidi"/>
      <w:color w:val="4472C4" w:themeColor="accent1"/>
      <w:szCs w:val="20"/>
    </w:rPr>
  </w:style>
  <w:style w:type="character" w:customStyle="1" w:styleId="Heading9Char">
    <w:name w:val="Heading 9 Char"/>
    <w:basedOn w:val="DefaultParagraphFont"/>
    <w:link w:val="Heading9"/>
    <w:uiPriority w:val="9"/>
    <w:semiHidden/>
    <w:rsid w:val="008F2D11"/>
    <w:rPr>
      <w:rFonts w:asciiTheme="majorHAnsi" w:eastAsiaTheme="majorEastAsia" w:hAnsiTheme="majorHAnsi" w:cstheme="majorBidi"/>
      <w:i/>
      <w:iCs/>
      <w:color w:val="404040" w:themeColor="text1" w:themeTint="BF"/>
      <w:szCs w:val="20"/>
    </w:rPr>
  </w:style>
  <w:style w:type="character" w:styleId="Strong">
    <w:name w:val="Strong"/>
    <w:basedOn w:val="DefaultParagraphFont"/>
    <w:uiPriority w:val="22"/>
    <w:qFormat/>
    <w:rsid w:val="008F2D11"/>
    <w:rPr>
      <w:b/>
      <w:bCs/>
    </w:rPr>
  </w:style>
  <w:style w:type="paragraph" w:styleId="ListParagraph">
    <w:name w:val="List Paragraph"/>
    <w:basedOn w:val="Normal"/>
    <w:uiPriority w:val="34"/>
    <w:qFormat/>
    <w:rsid w:val="008F2D11"/>
    <w:pPr>
      <w:spacing w:before="120" w:after="240"/>
      <w:ind w:left="720"/>
      <w:contextualSpacing/>
    </w:pPr>
  </w:style>
  <w:style w:type="paragraph" w:customStyle="1" w:styleId="AppendixH1">
    <w:name w:val="Appendix H1"/>
    <w:basedOn w:val="Heading1"/>
    <w:next w:val="Normal"/>
    <w:autoRedefine/>
    <w:qFormat/>
    <w:rsid w:val="008028D6"/>
    <w:pPr>
      <w:numPr>
        <w:numId w:val="0"/>
      </w:numPr>
      <w:spacing w:after="120"/>
      <w:jc w:val="center"/>
    </w:pPr>
    <w:rPr>
      <w:b w:val="0"/>
      <w:bCs w:val="0"/>
      <w:caps/>
      <w:sz w:val="36"/>
    </w:rPr>
  </w:style>
  <w:style w:type="paragraph" w:customStyle="1" w:styleId="AppendixH3">
    <w:name w:val="Appendix H3"/>
    <w:basedOn w:val="Heading3"/>
    <w:next w:val="Normal"/>
    <w:autoRedefine/>
    <w:qFormat/>
    <w:rsid w:val="008F2D11"/>
  </w:style>
  <w:style w:type="paragraph" w:styleId="Header">
    <w:name w:val="header"/>
    <w:basedOn w:val="Normal"/>
    <w:link w:val="HeaderChar"/>
    <w:uiPriority w:val="99"/>
    <w:unhideWhenUsed/>
    <w:rsid w:val="008F2D11"/>
    <w:pPr>
      <w:tabs>
        <w:tab w:val="center" w:pos="4680"/>
        <w:tab w:val="right" w:pos="9360"/>
      </w:tabs>
      <w:spacing w:line="240" w:lineRule="auto"/>
    </w:pPr>
  </w:style>
  <w:style w:type="character" w:customStyle="1" w:styleId="HeaderChar">
    <w:name w:val="Header Char"/>
    <w:basedOn w:val="DefaultParagraphFont"/>
    <w:link w:val="Header"/>
    <w:uiPriority w:val="99"/>
    <w:rsid w:val="008F2D11"/>
    <w:rPr>
      <w:rFonts w:ascii="Proxima Nova" w:eastAsiaTheme="minorEastAsia" w:hAnsi="Proxima Nova" w:cs="Times New Roman (Body CS)"/>
    </w:rPr>
  </w:style>
  <w:style w:type="paragraph" w:styleId="Footer">
    <w:name w:val="footer"/>
    <w:basedOn w:val="Normal"/>
    <w:link w:val="FooterChar"/>
    <w:uiPriority w:val="99"/>
    <w:unhideWhenUsed/>
    <w:rsid w:val="008F2D11"/>
    <w:pPr>
      <w:tabs>
        <w:tab w:val="center" w:pos="4680"/>
        <w:tab w:val="right" w:pos="9360"/>
      </w:tabs>
      <w:spacing w:line="240" w:lineRule="auto"/>
    </w:pPr>
  </w:style>
  <w:style w:type="character" w:customStyle="1" w:styleId="FooterChar">
    <w:name w:val="Footer Char"/>
    <w:basedOn w:val="DefaultParagraphFont"/>
    <w:link w:val="Footer"/>
    <w:uiPriority w:val="99"/>
    <w:rsid w:val="008F2D11"/>
    <w:rPr>
      <w:rFonts w:ascii="Proxima Nova" w:eastAsiaTheme="minorEastAsia" w:hAnsi="Proxima Nova"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Frye</dc:creator>
  <cp:keywords/>
  <dc:description/>
  <cp:lastModifiedBy>Ginny Frye</cp:lastModifiedBy>
  <cp:revision>8</cp:revision>
  <dcterms:created xsi:type="dcterms:W3CDTF">2021-10-14T16:12:00Z</dcterms:created>
  <dcterms:modified xsi:type="dcterms:W3CDTF">2025-09-26T16:47:00Z</dcterms:modified>
</cp:coreProperties>
</file>